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39C5" w:rsidRPr="00F939C5" w:rsidRDefault="00F939C5" w:rsidP="00F939C5">
      <w:pPr>
        <w:shd w:val="clear" w:color="auto" w:fill="FFFFFF"/>
        <w:spacing w:before="150" w:after="150" w:line="240" w:lineRule="auto"/>
        <w:outlineLvl w:val="3"/>
        <w:rPr>
          <w:rFonts w:ascii="Bitter" w:eastAsia="Times New Roman" w:hAnsi="Bitter" w:cs="Times New Roman"/>
          <w:b/>
          <w:bCs/>
          <w:color w:val="000000"/>
          <w:sz w:val="27"/>
          <w:szCs w:val="27"/>
          <w:lang w:eastAsia="it-IT"/>
        </w:rPr>
      </w:pPr>
      <w:r w:rsidRPr="00F939C5">
        <w:rPr>
          <w:rFonts w:ascii="Bitter" w:eastAsia="Times New Roman" w:hAnsi="Bitter" w:cs="Times New Roman"/>
          <w:b/>
          <w:bCs/>
          <w:color w:val="0693E3"/>
          <w:sz w:val="27"/>
          <w:szCs w:val="27"/>
          <w:lang w:eastAsia="it-IT"/>
        </w:rPr>
        <w:t>Eventi</w:t>
      </w:r>
    </w:p>
    <w:p w:rsidR="00F939C5" w:rsidRPr="00F939C5" w:rsidRDefault="00F939C5" w:rsidP="00F939C5">
      <w:pPr>
        <w:shd w:val="clear" w:color="auto" w:fill="FFFFFF"/>
        <w:spacing w:before="300" w:after="150" w:line="240" w:lineRule="auto"/>
        <w:outlineLvl w:val="2"/>
        <w:rPr>
          <w:rFonts w:ascii="Bitter" w:eastAsia="Times New Roman" w:hAnsi="Bitter" w:cs="Times New Roman"/>
          <w:b/>
          <w:bCs/>
          <w:color w:val="000000"/>
          <w:sz w:val="36"/>
          <w:szCs w:val="36"/>
          <w:lang w:eastAsia="it-IT"/>
        </w:rPr>
      </w:pPr>
      <w:bookmarkStart w:id="0" w:name="_GoBack"/>
      <w:r w:rsidRPr="00F939C5">
        <w:rPr>
          <w:rFonts w:ascii="Bitter" w:eastAsia="Times New Roman" w:hAnsi="Bitter" w:cs="Times New Roman"/>
          <w:b/>
          <w:bCs/>
          <w:i/>
          <w:iCs/>
          <w:color w:val="0693E3"/>
          <w:sz w:val="36"/>
          <w:szCs w:val="36"/>
          <w:lang w:eastAsia="it-IT"/>
        </w:rPr>
        <w:t>Pegli.</w:t>
      </w:r>
      <w:r w:rsidRPr="00F939C5">
        <w:rPr>
          <w:rFonts w:ascii="Bitter" w:eastAsia="Times New Roman" w:hAnsi="Bitter" w:cs="Times New Roman"/>
          <w:b/>
          <w:bCs/>
          <w:color w:val="0693E3"/>
          <w:sz w:val="36"/>
          <w:szCs w:val="36"/>
          <w:lang w:eastAsia="it-IT"/>
        </w:rPr>
        <w:t> </w:t>
      </w:r>
      <w:r w:rsidRPr="00F939C5">
        <w:rPr>
          <w:rFonts w:ascii="Bitter" w:eastAsia="Times New Roman" w:hAnsi="Bitter" w:cs="Times New Roman"/>
          <w:b/>
          <w:bCs/>
          <w:i/>
          <w:iCs/>
          <w:color w:val="0693E3"/>
          <w:sz w:val="36"/>
          <w:szCs w:val="36"/>
          <w:lang w:eastAsia="it-IT"/>
        </w:rPr>
        <w:t>4 novembre 2021 un Centenario particolare</w:t>
      </w:r>
      <w:r w:rsidRPr="00F939C5">
        <w:rPr>
          <w:rFonts w:ascii="Bitter" w:eastAsia="Times New Roman" w:hAnsi="Bitter" w:cs="Times New Roman"/>
          <w:b/>
          <w:bCs/>
          <w:color w:val="0693E3"/>
          <w:sz w:val="36"/>
          <w:szCs w:val="36"/>
          <w:lang w:eastAsia="it-IT"/>
        </w:rPr>
        <w:t>:</w:t>
      </w:r>
      <w:r w:rsidRPr="00F939C5">
        <w:rPr>
          <w:rFonts w:ascii="Bitter" w:eastAsia="Times New Roman" w:hAnsi="Bitter" w:cs="Times New Roman"/>
          <w:b/>
          <w:bCs/>
          <w:i/>
          <w:iCs/>
          <w:color w:val="0693E3"/>
          <w:sz w:val="36"/>
          <w:szCs w:val="36"/>
          <w:lang w:eastAsia="it-IT"/>
        </w:rPr>
        <w:t xml:space="preserve"> “La Traslazione del Milite </w:t>
      </w:r>
      <w:proofErr w:type="gramStart"/>
      <w:r w:rsidRPr="00F939C5">
        <w:rPr>
          <w:rFonts w:ascii="Bitter" w:eastAsia="Times New Roman" w:hAnsi="Bitter" w:cs="Times New Roman"/>
          <w:b/>
          <w:bCs/>
          <w:i/>
          <w:iCs/>
          <w:color w:val="0693E3"/>
          <w:sz w:val="36"/>
          <w:szCs w:val="36"/>
          <w:lang w:eastAsia="it-IT"/>
        </w:rPr>
        <w:t>Ignoto“</w:t>
      </w:r>
      <w:proofErr w:type="gramEnd"/>
    </w:p>
    <w:bookmarkEnd w:id="0"/>
    <w:p w:rsidR="00F939C5" w:rsidRPr="00F939C5" w:rsidRDefault="00F939C5" w:rsidP="00F939C5">
      <w:pPr>
        <w:spacing w:after="0" w:line="240" w:lineRule="auto"/>
        <w:rPr>
          <w:rFonts w:ascii="Times New Roman" w:eastAsia="Times New Roman" w:hAnsi="Times New Roman" w:cs="Times New Roman"/>
          <w:sz w:val="24"/>
          <w:szCs w:val="24"/>
          <w:lang w:eastAsia="it-IT"/>
        </w:rPr>
      </w:pPr>
      <w:r w:rsidRPr="00F939C5">
        <w:rPr>
          <w:rFonts w:ascii="Times New Roman" w:eastAsia="Times New Roman" w:hAnsi="Times New Roman" w:cs="Times New Roman"/>
          <w:noProof/>
          <w:sz w:val="24"/>
          <w:szCs w:val="24"/>
          <w:lang w:eastAsia="it-IT"/>
        </w:rPr>
        <w:drawing>
          <wp:inline distT="0" distB="0" distL="0" distR="0" wp14:anchorId="79829F72" wp14:editId="2BD226AD">
            <wp:extent cx="4495800" cy="2666474"/>
            <wp:effectExtent l="0" t="0" r="0" b="635"/>
            <wp:docPr id="1" name="Immagine 1" descr="https://www.istitutogalanteoliva.it/magazine/wp-content/uploads/2021/11/IMG-20211029-Villa-Rosa-Milite-Ign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stitutogalanteoliva.it/magazine/wp-content/uploads/2021/11/IMG-20211029-Villa-Rosa-Milite-Ignot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01022" cy="2669571"/>
                    </a:xfrm>
                    <a:prstGeom prst="rect">
                      <a:avLst/>
                    </a:prstGeom>
                    <a:noFill/>
                    <a:ln>
                      <a:noFill/>
                    </a:ln>
                  </pic:spPr>
                </pic:pic>
              </a:graphicData>
            </a:graphic>
          </wp:inline>
        </w:drawing>
      </w:r>
      <w:r w:rsidRPr="00F939C5">
        <w:rPr>
          <w:rFonts w:ascii="Times New Roman" w:eastAsia="Times New Roman" w:hAnsi="Times New Roman" w:cs="Times New Roman"/>
          <w:color w:val="CF2E2E"/>
          <w:sz w:val="20"/>
          <w:szCs w:val="20"/>
          <w:vertAlign w:val="superscript"/>
          <w:lang w:eastAsia="it-IT"/>
        </w:rPr>
        <w:t>Villa Rosa-cerimonia 4 novembre</w:t>
      </w:r>
    </w:p>
    <w:p w:rsidR="00F939C5" w:rsidRPr="00F939C5" w:rsidRDefault="00F939C5" w:rsidP="00F939C5">
      <w:pPr>
        <w:shd w:val="clear" w:color="auto" w:fill="FFFFFF"/>
        <w:spacing w:before="150" w:after="150" w:line="240" w:lineRule="auto"/>
        <w:outlineLvl w:val="4"/>
        <w:rPr>
          <w:rFonts w:ascii="Bitter" w:eastAsia="Times New Roman" w:hAnsi="Bitter" w:cs="Times New Roman"/>
          <w:b/>
          <w:bCs/>
          <w:color w:val="000000"/>
          <w:sz w:val="21"/>
          <w:szCs w:val="21"/>
          <w:lang w:eastAsia="it-IT"/>
        </w:rPr>
      </w:pPr>
      <w:r w:rsidRPr="00F939C5">
        <w:rPr>
          <w:rFonts w:ascii="Bitter" w:eastAsia="Times New Roman" w:hAnsi="Bitter" w:cs="Times New Roman"/>
          <w:b/>
          <w:bCs/>
          <w:color w:val="000000"/>
          <w:sz w:val="21"/>
          <w:szCs w:val="21"/>
          <w:lang w:eastAsia="it-IT"/>
        </w:rPr>
        <w:t xml:space="preserve">Il 29 </w:t>
      </w:r>
      <w:proofErr w:type="gramStart"/>
      <w:r w:rsidRPr="00F939C5">
        <w:rPr>
          <w:rFonts w:ascii="Bitter" w:eastAsia="Times New Roman" w:hAnsi="Bitter" w:cs="Times New Roman"/>
          <w:b/>
          <w:bCs/>
          <w:color w:val="000000"/>
          <w:sz w:val="21"/>
          <w:szCs w:val="21"/>
          <w:lang w:eastAsia="it-IT"/>
        </w:rPr>
        <w:t>ottobre  u.s.</w:t>
      </w:r>
      <w:proofErr w:type="gramEnd"/>
      <w:r w:rsidRPr="00F939C5">
        <w:rPr>
          <w:rFonts w:ascii="Bitter" w:eastAsia="Times New Roman" w:hAnsi="Bitter" w:cs="Times New Roman"/>
          <w:b/>
          <w:bCs/>
          <w:color w:val="000000"/>
          <w:sz w:val="21"/>
          <w:szCs w:val="21"/>
          <w:lang w:eastAsia="it-IT"/>
        </w:rPr>
        <w:t>, presso  Villa Rosa a Pegli, è stata organizzata una Cerimonia in ricordo dei Caduti della Grande Guerra, in particolare di quelli Pegliesi e del Ponente Genovese, a cui hanno partecipato oltre  duecento studenti, venti tra Bandiere  Labari delle Associazioni Combattentistiche e d’Arma e Culturali di Pegli.</w:t>
      </w:r>
    </w:p>
    <w:p w:rsidR="00F939C5" w:rsidRPr="00F939C5" w:rsidRDefault="00F939C5" w:rsidP="00F939C5">
      <w:pPr>
        <w:shd w:val="clear" w:color="auto" w:fill="FFFFFF"/>
        <w:spacing w:after="225" w:line="240" w:lineRule="auto"/>
        <w:rPr>
          <w:rFonts w:ascii="Arial" w:eastAsia="Times New Roman" w:hAnsi="Arial" w:cs="Arial"/>
          <w:color w:val="2A2A2A"/>
          <w:sz w:val="27"/>
          <w:szCs w:val="27"/>
          <w:lang w:eastAsia="it-IT"/>
        </w:rPr>
      </w:pPr>
      <w:r w:rsidRPr="00F939C5">
        <w:rPr>
          <w:rFonts w:ascii="Arial" w:eastAsia="Times New Roman" w:hAnsi="Arial" w:cs="Arial"/>
          <w:b/>
          <w:bCs/>
          <w:i/>
          <w:iCs/>
          <w:color w:val="2A2A2A"/>
          <w:sz w:val="27"/>
          <w:szCs w:val="27"/>
          <w:lang w:eastAsia="it-IT"/>
        </w:rPr>
        <w:t>Gen. b. (</w:t>
      </w:r>
      <w:proofErr w:type="spellStart"/>
      <w:r w:rsidRPr="00F939C5">
        <w:rPr>
          <w:rFonts w:ascii="Arial" w:eastAsia="Times New Roman" w:hAnsi="Arial" w:cs="Arial"/>
          <w:b/>
          <w:bCs/>
          <w:i/>
          <w:iCs/>
          <w:color w:val="2A2A2A"/>
          <w:sz w:val="27"/>
          <w:szCs w:val="27"/>
          <w:lang w:eastAsia="it-IT"/>
        </w:rPr>
        <w:t>ris</w:t>
      </w:r>
      <w:proofErr w:type="spellEnd"/>
      <w:r w:rsidRPr="00F939C5">
        <w:rPr>
          <w:rFonts w:ascii="Arial" w:eastAsia="Times New Roman" w:hAnsi="Arial" w:cs="Arial"/>
          <w:b/>
          <w:bCs/>
          <w:i/>
          <w:iCs/>
          <w:color w:val="2A2A2A"/>
          <w:sz w:val="27"/>
          <w:szCs w:val="27"/>
          <w:lang w:eastAsia="it-IT"/>
        </w:rPr>
        <w:t>) Luciano REPETTO</w:t>
      </w:r>
    </w:p>
    <w:p w:rsidR="00F939C5" w:rsidRPr="00F939C5" w:rsidRDefault="00F939C5" w:rsidP="00F939C5">
      <w:pPr>
        <w:shd w:val="clear" w:color="auto" w:fill="FFFFFF"/>
        <w:spacing w:after="225" w:line="240" w:lineRule="auto"/>
        <w:rPr>
          <w:rFonts w:ascii="Arial" w:eastAsia="Times New Roman" w:hAnsi="Arial" w:cs="Arial"/>
          <w:color w:val="2A2A2A"/>
          <w:sz w:val="27"/>
          <w:szCs w:val="27"/>
          <w:lang w:eastAsia="it-IT"/>
        </w:rPr>
      </w:pPr>
      <w:r w:rsidRPr="00F939C5">
        <w:rPr>
          <w:rFonts w:ascii="Arial" w:eastAsia="Times New Roman" w:hAnsi="Arial" w:cs="Arial"/>
          <w:color w:val="2A2A2A"/>
          <w:sz w:val="27"/>
          <w:szCs w:val="27"/>
          <w:lang w:eastAsia="it-IT"/>
        </w:rPr>
        <w:t>Avendo avuto il patrocinio del Municipio 7</w:t>
      </w:r>
      <w:proofErr w:type="gramStart"/>
      <w:r w:rsidRPr="00F939C5">
        <w:rPr>
          <w:rFonts w:ascii="Arial" w:eastAsia="Times New Roman" w:hAnsi="Arial" w:cs="Arial"/>
          <w:color w:val="2A2A2A"/>
          <w:sz w:val="27"/>
          <w:szCs w:val="27"/>
          <w:lang w:eastAsia="it-IT"/>
        </w:rPr>
        <w:t>°  Ponente</w:t>
      </w:r>
      <w:proofErr w:type="gramEnd"/>
      <w:r w:rsidRPr="00F939C5">
        <w:rPr>
          <w:rFonts w:ascii="Arial" w:eastAsia="Times New Roman" w:hAnsi="Arial" w:cs="Arial"/>
          <w:color w:val="2A2A2A"/>
          <w:sz w:val="27"/>
          <w:szCs w:val="27"/>
          <w:lang w:eastAsia="it-IT"/>
        </w:rPr>
        <w:t xml:space="preserve">, l’ufficialità dell’evento ha fatto sì che fossero presenti  rappresentanti delle Autorità civili, militari e  religiose città di Genova nonché i Consoli Onorari Francese ed Inglese. Oltre al saluto del Presidente del Municipio, Claudio Chiarotti e del Presidente di </w:t>
      </w:r>
      <w:proofErr w:type="spellStart"/>
      <w:r w:rsidRPr="00F939C5">
        <w:rPr>
          <w:rFonts w:ascii="Arial" w:eastAsia="Times New Roman" w:hAnsi="Arial" w:cs="Arial"/>
          <w:color w:val="2A2A2A"/>
          <w:sz w:val="27"/>
          <w:szCs w:val="27"/>
          <w:lang w:eastAsia="it-IT"/>
        </w:rPr>
        <w:t>Assoarma</w:t>
      </w:r>
      <w:proofErr w:type="spellEnd"/>
      <w:r w:rsidRPr="00F939C5">
        <w:rPr>
          <w:rFonts w:ascii="Arial" w:eastAsia="Times New Roman" w:hAnsi="Arial" w:cs="Arial"/>
          <w:color w:val="2A2A2A"/>
          <w:sz w:val="27"/>
          <w:szCs w:val="27"/>
          <w:lang w:eastAsia="it-IT"/>
        </w:rPr>
        <w:t xml:space="preserve"> Genova </w:t>
      </w:r>
      <w:proofErr w:type="spellStart"/>
      <w:r w:rsidRPr="00F939C5">
        <w:rPr>
          <w:rFonts w:ascii="Arial" w:eastAsia="Times New Roman" w:hAnsi="Arial" w:cs="Arial"/>
          <w:color w:val="2A2A2A"/>
          <w:sz w:val="27"/>
          <w:szCs w:val="27"/>
          <w:lang w:eastAsia="it-IT"/>
        </w:rPr>
        <w:t>Bers</w:t>
      </w:r>
      <w:proofErr w:type="spellEnd"/>
      <w:r w:rsidRPr="00F939C5">
        <w:rPr>
          <w:rFonts w:ascii="Arial" w:eastAsia="Times New Roman" w:hAnsi="Arial" w:cs="Arial"/>
          <w:color w:val="2A2A2A"/>
          <w:sz w:val="27"/>
          <w:szCs w:val="27"/>
          <w:lang w:eastAsia="it-IT"/>
        </w:rPr>
        <w:t xml:space="preserve">. Cav. Lorenzo Campani, l’Assessore allo Sviluppo economico e </w:t>
      </w:r>
      <w:proofErr w:type="gramStart"/>
      <w:r w:rsidRPr="00F939C5">
        <w:rPr>
          <w:rFonts w:ascii="Arial" w:eastAsia="Times New Roman" w:hAnsi="Arial" w:cs="Arial"/>
          <w:color w:val="2A2A2A"/>
          <w:sz w:val="27"/>
          <w:szCs w:val="27"/>
          <w:lang w:eastAsia="it-IT"/>
        </w:rPr>
        <w:t>Patrimonio  Stefano</w:t>
      </w:r>
      <w:proofErr w:type="gramEnd"/>
      <w:r w:rsidRPr="00F939C5">
        <w:rPr>
          <w:rFonts w:ascii="Arial" w:eastAsia="Times New Roman" w:hAnsi="Arial" w:cs="Arial"/>
          <w:color w:val="2A2A2A"/>
          <w:sz w:val="27"/>
          <w:szCs w:val="27"/>
          <w:lang w:eastAsia="it-IT"/>
        </w:rPr>
        <w:t xml:space="preserve"> </w:t>
      </w:r>
      <w:proofErr w:type="spellStart"/>
      <w:r w:rsidRPr="00F939C5">
        <w:rPr>
          <w:rFonts w:ascii="Arial" w:eastAsia="Times New Roman" w:hAnsi="Arial" w:cs="Arial"/>
          <w:color w:val="2A2A2A"/>
          <w:sz w:val="27"/>
          <w:szCs w:val="27"/>
          <w:lang w:eastAsia="it-IT"/>
        </w:rPr>
        <w:t>Garassino</w:t>
      </w:r>
      <w:proofErr w:type="spellEnd"/>
      <w:r w:rsidRPr="00F939C5">
        <w:rPr>
          <w:rFonts w:ascii="Arial" w:eastAsia="Times New Roman" w:hAnsi="Arial" w:cs="Arial"/>
          <w:color w:val="2A2A2A"/>
          <w:sz w:val="27"/>
          <w:szCs w:val="27"/>
          <w:lang w:eastAsia="it-IT"/>
        </w:rPr>
        <w:t xml:space="preserve"> ha preso la parola per conto del  Sindaco e del Consiglio Comunale  di Genova.  L’evento storico quest’anno ha assunto un doppio significato in quanto ricorre anche il centenario della Traslazione delle spoglie del “Milite Ignoto” dai campi di battaglia del Nord Est </w:t>
      </w:r>
      <w:proofErr w:type="gramStart"/>
      <w:r w:rsidRPr="00F939C5">
        <w:rPr>
          <w:rFonts w:ascii="Arial" w:eastAsia="Times New Roman" w:hAnsi="Arial" w:cs="Arial"/>
          <w:color w:val="2A2A2A"/>
          <w:sz w:val="27"/>
          <w:szCs w:val="27"/>
          <w:lang w:eastAsia="it-IT"/>
        </w:rPr>
        <w:t>Italiano  a</w:t>
      </w:r>
      <w:proofErr w:type="gramEnd"/>
      <w:r w:rsidRPr="00F939C5">
        <w:rPr>
          <w:rFonts w:ascii="Arial" w:eastAsia="Times New Roman" w:hAnsi="Arial" w:cs="Arial"/>
          <w:color w:val="2A2A2A"/>
          <w:sz w:val="27"/>
          <w:szCs w:val="27"/>
          <w:lang w:eastAsia="it-IT"/>
        </w:rPr>
        <w:t xml:space="preserve"> Roma.</w:t>
      </w:r>
    </w:p>
    <w:p w:rsidR="00F939C5" w:rsidRPr="00F939C5" w:rsidRDefault="00F939C5" w:rsidP="00F939C5">
      <w:pPr>
        <w:spacing w:after="0" w:line="240" w:lineRule="auto"/>
        <w:rPr>
          <w:rFonts w:ascii="Times New Roman" w:eastAsia="Times New Roman" w:hAnsi="Times New Roman" w:cs="Times New Roman"/>
          <w:sz w:val="24"/>
          <w:szCs w:val="24"/>
          <w:lang w:eastAsia="it-IT"/>
        </w:rPr>
      </w:pPr>
      <w:r w:rsidRPr="00F939C5">
        <w:rPr>
          <w:rFonts w:ascii="Times New Roman" w:eastAsia="Times New Roman" w:hAnsi="Times New Roman" w:cs="Times New Roman"/>
          <w:noProof/>
          <w:sz w:val="24"/>
          <w:szCs w:val="24"/>
          <w:lang w:eastAsia="it-IT"/>
        </w:rPr>
        <w:drawing>
          <wp:inline distT="0" distB="0" distL="0" distR="0" wp14:anchorId="232BDB51" wp14:editId="0C6713F8">
            <wp:extent cx="4722258" cy="1830797"/>
            <wp:effectExtent l="0" t="0" r="2540" b="0"/>
            <wp:docPr id="2" name="Immagine 2" descr="https://www.istitutogalanteoliva.it/magazine/wp-content/uploads/2021/11/IMG-20211029-dep-Corona-Viale-Rimembra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stitutogalanteoliva.it/magazine/wp-content/uploads/2021/11/IMG-20211029-dep-Corona-Viale-Rimembranz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32621" cy="1834815"/>
                    </a:xfrm>
                    <a:prstGeom prst="rect">
                      <a:avLst/>
                    </a:prstGeom>
                    <a:noFill/>
                    <a:ln>
                      <a:noFill/>
                    </a:ln>
                  </pic:spPr>
                </pic:pic>
              </a:graphicData>
            </a:graphic>
          </wp:inline>
        </w:drawing>
      </w:r>
      <w:r w:rsidRPr="00F939C5">
        <w:rPr>
          <w:rFonts w:ascii="Times New Roman" w:eastAsia="Times New Roman" w:hAnsi="Times New Roman" w:cs="Times New Roman"/>
          <w:color w:val="CF2E2E"/>
          <w:sz w:val="20"/>
          <w:szCs w:val="20"/>
          <w:vertAlign w:val="superscript"/>
          <w:lang w:eastAsia="it-IT"/>
        </w:rPr>
        <w:t>29 ottobre-deposizione corona Viale Rimembranza</w:t>
      </w:r>
    </w:p>
    <w:p w:rsidR="00F939C5" w:rsidRPr="00F939C5" w:rsidRDefault="00F939C5" w:rsidP="00F939C5">
      <w:pPr>
        <w:shd w:val="clear" w:color="auto" w:fill="FFFFFF"/>
        <w:spacing w:after="225" w:line="240" w:lineRule="auto"/>
        <w:rPr>
          <w:rFonts w:ascii="Arial" w:eastAsia="Times New Roman" w:hAnsi="Arial" w:cs="Arial"/>
          <w:color w:val="2A2A2A"/>
          <w:sz w:val="27"/>
          <w:szCs w:val="27"/>
          <w:lang w:eastAsia="it-IT"/>
        </w:rPr>
      </w:pPr>
      <w:r w:rsidRPr="00F939C5">
        <w:rPr>
          <w:rFonts w:ascii="Arial" w:eastAsia="Times New Roman" w:hAnsi="Arial" w:cs="Arial"/>
          <w:color w:val="2A2A2A"/>
          <w:sz w:val="27"/>
          <w:szCs w:val="27"/>
          <w:lang w:eastAsia="it-IT"/>
        </w:rPr>
        <w:t xml:space="preserve">L’evento storico </w:t>
      </w:r>
      <w:proofErr w:type="spellStart"/>
      <w:r w:rsidRPr="00F939C5">
        <w:rPr>
          <w:rFonts w:ascii="Arial" w:eastAsia="Times New Roman" w:hAnsi="Arial" w:cs="Arial"/>
          <w:color w:val="2A2A2A"/>
          <w:sz w:val="27"/>
          <w:szCs w:val="27"/>
          <w:lang w:eastAsia="it-IT"/>
        </w:rPr>
        <w:t>e’</w:t>
      </w:r>
      <w:proofErr w:type="spellEnd"/>
      <w:r w:rsidRPr="00F939C5">
        <w:rPr>
          <w:rFonts w:ascii="Arial" w:eastAsia="Times New Roman" w:hAnsi="Arial" w:cs="Arial"/>
          <w:color w:val="2A2A2A"/>
          <w:sz w:val="27"/>
          <w:szCs w:val="27"/>
          <w:lang w:eastAsia="it-IT"/>
        </w:rPr>
        <w:t xml:space="preserve"> stato sinteticamente illustrato ai ragazzi dal Generale D. (</w:t>
      </w:r>
      <w:proofErr w:type="spellStart"/>
      <w:r w:rsidRPr="00F939C5">
        <w:rPr>
          <w:rFonts w:ascii="Arial" w:eastAsia="Times New Roman" w:hAnsi="Arial" w:cs="Arial"/>
          <w:color w:val="2A2A2A"/>
          <w:sz w:val="27"/>
          <w:szCs w:val="27"/>
          <w:lang w:eastAsia="it-IT"/>
        </w:rPr>
        <w:t>ris</w:t>
      </w:r>
      <w:proofErr w:type="spellEnd"/>
      <w:r w:rsidRPr="00F939C5">
        <w:rPr>
          <w:rFonts w:ascii="Arial" w:eastAsia="Times New Roman" w:hAnsi="Arial" w:cs="Arial"/>
          <w:color w:val="2A2A2A"/>
          <w:sz w:val="27"/>
          <w:szCs w:val="27"/>
          <w:lang w:eastAsia="it-IT"/>
        </w:rPr>
        <w:t xml:space="preserve">.) Enrico </w:t>
      </w:r>
      <w:proofErr w:type="spellStart"/>
      <w:r w:rsidRPr="00F939C5">
        <w:rPr>
          <w:rFonts w:ascii="Arial" w:eastAsia="Times New Roman" w:hAnsi="Arial" w:cs="Arial"/>
          <w:color w:val="2A2A2A"/>
          <w:sz w:val="27"/>
          <w:szCs w:val="27"/>
          <w:lang w:eastAsia="it-IT"/>
        </w:rPr>
        <w:t>Mocellin</w:t>
      </w:r>
      <w:proofErr w:type="spellEnd"/>
      <w:r w:rsidRPr="00F939C5">
        <w:rPr>
          <w:rFonts w:ascii="Arial" w:eastAsia="Times New Roman" w:hAnsi="Arial" w:cs="Arial"/>
          <w:color w:val="2A2A2A"/>
          <w:sz w:val="27"/>
          <w:szCs w:val="27"/>
          <w:lang w:eastAsia="it-IT"/>
        </w:rPr>
        <w:t xml:space="preserve"> Presidente dell’Associazione del Fante.</w:t>
      </w:r>
    </w:p>
    <w:p w:rsidR="00F939C5" w:rsidRPr="00F939C5" w:rsidRDefault="00F939C5" w:rsidP="00F939C5">
      <w:pPr>
        <w:shd w:val="clear" w:color="auto" w:fill="FFFFFF"/>
        <w:spacing w:after="225" w:line="240" w:lineRule="auto"/>
        <w:rPr>
          <w:rFonts w:ascii="Arial" w:eastAsia="Times New Roman" w:hAnsi="Arial" w:cs="Arial"/>
          <w:color w:val="2A2A2A"/>
          <w:sz w:val="27"/>
          <w:szCs w:val="27"/>
          <w:lang w:eastAsia="it-IT"/>
        </w:rPr>
      </w:pPr>
      <w:r w:rsidRPr="00F939C5">
        <w:rPr>
          <w:rFonts w:ascii="Arial" w:eastAsia="Times New Roman" w:hAnsi="Arial" w:cs="Arial"/>
          <w:color w:val="2A2A2A"/>
          <w:sz w:val="27"/>
          <w:szCs w:val="27"/>
          <w:lang w:eastAsia="it-IT"/>
        </w:rPr>
        <w:lastRenderedPageBreak/>
        <w:t xml:space="preserve">Purtroppo le limitazioni dovute al contrasto al COVID </w:t>
      </w:r>
      <w:proofErr w:type="gramStart"/>
      <w:r w:rsidRPr="00F939C5">
        <w:rPr>
          <w:rFonts w:ascii="Arial" w:eastAsia="Times New Roman" w:hAnsi="Arial" w:cs="Arial"/>
          <w:color w:val="2A2A2A"/>
          <w:sz w:val="27"/>
          <w:szCs w:val="27"/>
          <w:lang w:eastAsia="it-IT"/>
        </w:rPr>
        <w:t>19 ,</w:t>
      </w:r>
      <w:proofErr w:type="gramEnd"/>
      <w:r w:rsidRPr="00F939C5">
        <w:rPr>
          <w:rFonts w:ascii="Arial" w:eastAsia="Times New Roman" w:hAnsi="Arial" w:cs="Arial"/>
          <w:color w:val="2A2A2A"/>
          <w:sz w:val="27"/>
          <w:szCs w:val="27"/>
          <w:lang w:eastAsia="it-IT"/>
        </w:rPr>
        <w:t xml:space="preserve"> non ci hanno permesso di andare oltre la deposizione delle corone alla lapide dove sono riportati i nomi dei 69 caduti,  in Viale della Rimembranza,  accompagnati dalle musiche della Filarmonica Pegliese  </w:t>
      </w:r>
      <w:proofErr w:type="spellStart"/>
      <w:r w:rsidRPr="00F939C5">
        <w:rPr>
          <w:rFonts w:ascii="Arial" w:eastAsia="Times New Roman" w:hAnsi="Arial" w:cs="Arial"/>
          <w:color w:val="2A2A2A"/>
          <w:sz w:val="27"/>
          <w:szCs w:val="27"/>
          <w:lang w:eastAsia="it-IT"/>
        </w:rPr>
        <w:t>Chiusamonti</w:t>
      </w:r>
      <w:proofErr w:type="spellEnd"/>
      <w:r w:rsidRPr="00F939C5">
        <w:rPr>
          <w:rFonts w:ascii="Arial" w:eastAsia="Times New Roman" w:hAnsi="Arial" w:cs="Arial"/>
          <w:color w:val="2A2A2A"/>
          <w:sz w:val="27"/>
          <w:szCs w:val="27"/>
          <w:lang w:eastAsia="it-IT"/>
        </w:rPr>
        <w:t>.</w:t>
      </w:r>
    </w:p>
    <w:p w:rsidR="00F939C5" w:rsidRPr="00F939C5" w:rsidRDefault="00F939C5" w:rsidP="00F939C5">
      <w:pPr>
        <w:spacing w:after="0" w:line="240" w:lineRule="auto"/>
        <w:rPr>
          <w:rFonts w:ascii="Times New Roman" w:eastAsia="Times New Roman" w:hAnsi="Times New Roman" w:cs="Times New Roman"/>
          <w:sz w:val="24"/>
          <w:szCs w:val="24"/>
          <w:lang w:eastAsia="it-IT"/>
        </w:rPr>
      </w:pPr>
      <w:r w:rsidRPr="00F939C5">
        <w:rPr>
          <w:rFonts w:ascii="Times New Roman" w:eastAsia="Times New Roman" w:hAnsi="Times New Roman" w:cs="Times New Roman"/>
          <w:noProof/>
          <w:sz w:val="24"/>
          <w:szCs w:val="24"/>
          <w:lang w:eastAsia="it-IT"/>
        </w:rPr>
        <w:drawing>
          <wp:inline distT="0" distB="0" distL="0" distR="0" wp14:anchorId="6489727D" wp14:editId="0BFE0A08">
            <wp:extent cx="4572000" cy="2714625"/>
            <wp:effectExtent l="0" t="0" r="0" b="9525"/>
            <wp:docPr id="3" name="Immagine 3" descr="https://www.istitutogalanteoliva.it/magazine/wp-content/uploads/2021/11/IMG-20211029-Scu-Infan-Villa-Rosa-Milite-Ign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stitutogalanteoliva.it/magazine/wp-content/uploads/2021/11/IMG-20211029-Scu-Infan-Villa-Rosa-Milite-Ignot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2714625"/>
                    </a:xfrm>
                    <a:prstGeom prst="rect">
                      <a:avLst/>
                    </a:prstGeom>
                    <a:noFill/>
                    <a:ln>
                      <a:noFill/>
                    </a:ln>
                  </pic:spPr>
                </pic:pic>
              </a:graphicData>
            </a:graphic>
          </wp:inline>
        </w:drawing>
      </w:r>
      <w:r w:rsidRPr="00F939C5">
        <w:rPr>
          <w:rFonts w:ascii="Times New Roman" w:eastAsia="Times New Roman" w:hAnsi="Times New Roman" w:cs="Times New Roman"/>
          <w:color w:val="CF2E2E"/>
          <w:sz w:val="20"/>
          <w:szCs w:val="20"/>
          <w:vertAlign w:val="superscript"/>
          <w:lang w:eastAsia="it-IT"/>
        </w:rPr>
        <w:t>Scuola Infantile Villa Rosa-Cerimonia 29 ottobre</w:t>
      </w:r>
    </w:p>
    <w:p w:rsidR="00F939C5" w:rsidRPr="00F939C5" w:rsidRDefault="00F939C5" w:rsidP="00F939C5">
      <w:pPr>
        <w:shd w:val="clear" w:color="auto" w:fill="FFFFFF"/>
        <w:spacing w:after="225" w:line="240" w:lineRule="auto"/>
        <w:rPr>
          <w:rFonts w:ascii="Arial" w:eastAsia="Times New Roman" w:hAnsi="Arial" w:cs="Arial"/>
          <w:color w:val="2A2A2A"/>
          <w:sz w:val="27"/>
          <w:szCs w:val="27"/>
          <w:lang w:eastAsia="it-IT"/>
        </w:rPr>
      </w:pPr>
      <w:proofErr w:type="gramStart"/>
      <w:r w:rsidRPr="00F939C5">
        <w:rPr>
          <w:rFonts w:ascii="Arial" w:eastAsia="Times New Roman" w:hAnsi="Arial" w:cs="Arial"/>
          <w:color w:val="2A2A2A"/>
          <w:sz w:val="27"/>
          <w:szCs w:val="27"/>
          <w:lang w:eastAsia="it-IT"/>
        </w:rPr>
        <w:t>Un  ringraziamento</w:t>
      </w:r>
      <w:proofErr w:type="gramEnd"/>
      <w:r w:rsidRPr="00F939C5">
        <w:rPr>
          <w:rFonts w:ascii="Arial" w:eastAsia="Times New Roman" w:hAnsi="Arial" w:cs="Arial"/>
          <w:color w:val="2A2A2A"/>
          <w:sz w:val="27"/>
          <w:szCs w:val="27"/>
          <w:lang w:eastAsia="it-IT"/>
        </w:rPr>
        <w:t xml:space="preserve"> particolare va  alla Dirigente dell’ Istituto Comprensivo di Genova Pegli Prof.ssa Marina OSTELLI ed a tutto il Corpo Docente,  che hanno permesso agli  studenti  partecipare. Speriamo di aver dato l’opportunità alle nuove generazioni, che saranno </w:t>
      </w:r>
      <w:proofErr w:type="spellStart"/>
      <w:proofErr w:type="gramStart"/>
      <w:r w:rsidRPr="00F939C5">
        <w:rPr>
          <w:rFonts w:ascii="Arial" w:eastAsia="Times New Roman" w:hAnsi="Arial" w:cs="Arial"/>
          <w:color w:val="2A2A2A"/>
          <w:sz w:val="27"/>
          <w:szCs w:val="27"/>
          <w:lang w:eastAsia="it-IT"/>
        </w:rPr>
        <w:t>la“</w:t>
      </w:r>
      <w:proofErr w:type="gramEnd"/>
      <w:r w:rsidRPr="00F939C5">
        <w:rPr>
          <w:rFonts w:ascii="Arial" w:eastAsia="Times New Roman" w:hAnsi="Arial" w:cs="Arial"/>
          <w:color w:val="2A2A2A"/>
          <w:sz w:val="27"/>
          <w:szCs w:val="27"/>
          <w:lang w:eastAsia="it-IT"/>
        </w:rPr>
        <w:t>società</w:t>
      </w:r>
      <w:proofErr w:type="spellEnd"/>
      <w:r w:rsidRPr="00F939C5">
        <w:rPr>
          <w:rFonts w:ascii="Arial" w:eastAsia="Times New Roman" w:hAnsi="Arial" w:cs="Arial"/>
          <w:color w:val="2A2A2A"/>
          <w:sz w:val="27"/>
          <w:szCs w:val="27"/>
          <w:lang w:eastAsia="it-IT"/>
        </w:rPr>
        <w:t xml:space="preserve"> di domani”, di conservare il ricordo di quei valori per i quali tanti giovani di allora sacrificarono la propria vita per consentire a noi, oggi, di vivere in un’Italia, Europa e Mondo liberi e migliori.</w:t>
      </w:r>
      <w:r w:rsidRPr="00F939C5">
        <w:rPr>
          <w:rFonts w:ascii="Arial" w:eastAsia="Times New Roman" w:hAnsi="Arial" w:cs="Arial"/>
          <w:color w:val="2A2A2A"/>
          <w:sz w:val="27"/>
          <w:szCs w:val="27"/>
          <w:lang w:eastAsia="it-IT"/>
        </w:rPr>
        <w:br/>
      </w:r>
      <w:r w:rsidRPr="00F939C5">
        <w:rPr>
          <w:rFonts w:ascii="Arial" w:eastAsia="Times New Roman" w:hAnsi="Arial" w:cs="Arial"/>
          <w:color w:val="2A2A2A"/>
          <w:sz w:val="27"/>
          <w:szCs w:val="27"/>
          <w:lang w:eastAsia="it-IT"/>
        </w:rPr>
        <w:br/>
      </w:r>
      <w:r w:rsidRPr="00F939C5">
        <w:rPr>
          <w:rFonts w:ascii="Arial" w:eastAsia="Times New Roman" w:hAnsi="Arial" w:cs="Arial"/>
          <w:b/>
          <w:bCs/>
          <w:color w:val="2A2A2A"/>
          <w:sz w:val="27"/>
          <w:szCs w:val="27"/>
          <w:lang w:eastAsia="it-IT"/>
        </w:rPr>
        <w:t>Il Presidente Provinciale Associazione Nazionale Artiglieri</w:t>
      </w:r>
      <w:r w:rsidRPr="00F939C5">
        <w:rPr>
          <w:rFonts w:ascii="Arial" w:eastAsia="Times New Roman" w:hAnsi="Arial" w:cs="Arial"/>
          <w:b/>
          <w:bCs/>
          <w:color w:val="2A2A2A"/>
          <w:sz w:val="27"/>
          <w:szCs w:val="27"/>
          <w:lang w:eastAsia="it-IT"/>
        </w:rPr>
        <w:br/>
        <w:t>Gen. b. (</w:t>
      </w:r>
      <w:proofErr w:type="spellStart"/>
      <w:r w:rsidRPr="00F939C5">
        <w:rPr>
          <w:rFonts w:ascii="Arial" w:eastAsia="Times New Roman" w:hAnsi="Arial" w:cs="Arial"/>
          <w:b/>
          <w:bCs/>
          <w:color w:val="2A2A2A"/>
          <w:sz w:val="27"/>
          <w:szCs w:val="27"/>
          <w:lang w:eastAsia="it-IT"/>
        </w:rPr>
        <w:t>ris</w:t>
      </w:r>
      <w:proofErr w:type="spellEnd"/>
      <w:r w:rsidRPr="00F939C5">
        <w:rPr>
          <w:rFonts w:ascii="Arial" w:eastAsia="Times New Roman" w:hAnsi="Arial" w:cs="Arial"/>
          <w:b/>
          <w:bCs/>
          <w:color w:val="2A2A2A"/>
          <w:sz w:val="27"/>
          <w:szCs w:val="27"/>
          <w:lang w:eastAsia="it-IT"/>
        </w:rPr>
        <w:t>) </w:t>
      </w:r>
      <w:r w:rsidRPr="00F939C5">
        <w:rPr>
          <w:rFonts w:ascii="Arial" w:eastAsia="Times New Roman" w:hAnsi="Arial" w:cs="Arial"/>
          <w:b/>
          <w:bCs/>
          <w:i/>
          <w:iCs/>
          <w:color w:val="2A2A2A"/>
          <w:sz w:val="27"/>
          <w:szCs w:val="27"/>
          <w:lang w:eastAsia="it-IT"/>
        </w:rPr>
        <w:t xml:space="preserve">Luciano </w:t>
      </w:r>
      <w:proofErr w:type="spellStart"/>
      <w:r w:rsidRPr="00F939C5">
        <w:rPr>
          <w:rFonts w:ascii="Arial" w:eastAsia="Times New Roman" w:hAnsi="Arial" w:cs="Arial"/>
          <w:b/>
          <w:bCs/>
          <w:i/>
          <w:iCs/>
          <w:color w:val="2A2A2A"/>
          <w:sz w:val="27"/>
          <w:szCs w:val="27"/>
          <w:lang w:eastAsia="it-IT"/>
        </w:rPr>
        <w:t>Repetto</w:t>
      </w:r>
      <w:proofErr w:type="spellEnd"/>
    </w:p>
    <w:p w:rsidR="00F939C5" w:rsidRPr="00F939C5" w:rsidRDefault="00F939C5" w:rsidP="00F939C5">
      <w:pPr>
        <w:shd w:val="clear" w:color="auto" w:fill="FFFFFF"/>
        <w:spacing w:after="225" w:line="240" w:lineRule="auto"/>
        <w:rPr>
          <w:rFonts w:ascii="Arial" w:eastAsia="Times New Roman" w:hAnsi="Arial" w:cs="Arial"/>
          <w:color w:val="2A2A2A"/>
          <w:sz w:val="27"/>
          <w:szCs w:val="27"/>
          <w:lang w:eastAsia="it-IT"/>
        </w:rPr>
      </w:pPr>
      <w:r w:rsidRPr="00F939C5">
        <w:rPr>
          <w:rFonts w:ascii="Arial" w:eastAsia="Times New Roman" w:hAnsi="Arial" w:cs="Arial"/>
          <w:color w:val="2A2A2A"/>
          <w:sz w:val="27"/>
          <w:szCs w:val="27"/>
          <w:lang w:eastAsia="it-IT"/>
        </w:rPr>
        <w:t>Video 29 ottobre 2021 Pegli Commemorazione Milite Ignoto </w:t>
      </w:r>
      <w:hyperlink r:id="rId7" w:history="1">
        <w:r w:rsidRPr="00F939C5">
          <w:rPr>
            <w:rFonts w:ascii="Arial" w:eastAsia="Times New Roman" w:hAnsi="Arial" w:cs="Arial"/>
            <w:color w:val="1E70CD"/>
            <w:sz w:val="27"/>
            <w:szCs w:val="27"/>
            <w:u w:val="single"/>
            <w:lang w:eastAsia="it-IT"/>
          </w:rPr>
          <w:t>https://www.youtube.com/watch?v=suinQTR0Q30</w:t>
        </w:r>
      </w:hyperlink>
    </w:p>
    <w:p w:rsidR="00E117B9" w:rsidRDefault="00E117B9"/>
    <w:sectPr w:rsidR="00E117B9" w:rsidSect="00F939C5">
      <w:pgSz w:w="11906" w:h="16838"/>
      <w:pgMar w:top="142"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itter">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B3D"/>
    <w:rsid w:val="00624B5D"/>
    <w:rsid w:val="00745B3D"/>
    <w:rsid w:val="00E117B9"/>
    <w:rsid w:val="00F939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971A19-942D-4057-9F4C-78C64F886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41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youtube.com/watch?v=suinQTR0Q3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366</Words>
  <Characters>2088</Characters>
  <Application>Microsoft Office Word</Application>
  <DocSecurity>0</DocSecurity>
  <Lines>17</Lines>
  <Paragraphs>4</Paragraphs>
  <ScaleCrop>false</ScaleCrop>
  <HeadingPairs>
    <vt:vector size="4" baseType="variant">
      <vt:variant>
        <vt:lpstr>Titolo</vt:lpstr>
      </vt:variant>
      <vt:variant>
        <vt:i4>1</vt:i4>
      </vt:variant>
      <vt:variant>
        <vt:lpstr>Intestazioni</vt:lpstr>
      </vt:variant>
      <vt:variant>
        <vt:i4>1</vt:i4>
      </vt:variant>
    </vt:vector>
  </HeadingPairs>
  <TitlesOfParts>
    <vt:vector size="2" baseType="lpstr">
      <vt:lpstr/>
      <vt:lpstr>        Pegli. 4 novembre 2021 un Centenario particolare: “La Traslazione del Milite Ign</vt:lpstr>
    </vt:vector>
  </TitlesOfParts>
  <Company/>
  <LinksUpToDate>false</LinksUpToDate>
  <CharactersWithSpaces>2450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Antonello Rivano</dc:creator>
  <cp:keywords/>
  <dc:description/>
  <cp:lastModifiedBy>Antonello Rivano</cp:lastModifiedBy>
  <cp:revision>2</cp:revision>
  <dcterms:created xsi:type="dcterms:W3CDTF">2021-11-11T14:38:00Z</dcterms:created>
  <dcterms:modified xsi:type="dcterms:W3CDTF">2021-11-11T14:38:00Z</dcterms:modified>
</cp:coreProperties>
</file>