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A49" w:rsidRPr="00261A49" w:rsidRDefault="00261A49" w:rsidP="00261A49">
      <w:pPr>
        <w:shd w:val="clear" w:color="auto" w:fill="FFFFFF"/>
        <w:spacing w:before="300" w:after="150" w:line="240" w:lineRule="auto"/>
        <w:outlineLvl w:val="2"/>
        <w:rPr>
          <w:rFonts w:ascii="Bitter" w:eastAsia="Times New Roman" w:hAnsi="Bitter" w:cs="Times New Roman"/>
          <w:b/>
          <w:bCs/>
          <w:color w:val="000000"/>
          <w:sz w:val="36"/>
          <w:szCs w:val="36"/>
          <w:lang w:eastAsia="it-IT"/>
        </w:rPr>
      </w:pPr>
      <w:bookmarkStart w:id="0" w:name="_GoBack"/>
      <w:r w:rsidRPr="00261A49">
        <w:rPr>
          <w:rFonts w:ascii="Bitter" w:eastAsia="Times New Roman" w:hAnsi="Bitter" w:cs="Times New Roman"/>
          <w:b/>
          <w:bCs/>
          <w:i/>
          <w:iCs/>
          <w:color w:val="0693E3"/>
          <w:sz w:val="36"/>
          <w:szCs w:val="36"/>
          <w:lang w:eastAsia="it-IT"/>
        </w:rPr>
        <w:t>Comitato Pegli bene comune</w:t>
      </w:r>
      <w:r w:rsidRPr="00261A49">
        <w:rPr>
          <w:rFonts w:ascii="Bitter" w:eastAsia="Times New Roman" w:hAnsi="Bitter" w:cs="Times New Roman"/>
          <w:b/>
          <w:bCs/>
          <w:color w:val="0693E3"/>
          <w:sz w:val="36"/>
          <w:szCs w:val="36"/>
          <w:lang w:eastAsia="it-IT"/>
        </w:rPr>
        <w:t>– </w:t>
      </w:r>
      <w:r w:rsidRPr="00261A49">
        <w:rPr>
          <w:rFonts w:ascii="Bitter" w:eastAsia="Times New Roman" w:hAnsi="Bitter" w:cs="Times New Roman"/>
          <w:b/>
          <w:bCs/>
          <w:i/>
          <w:iCs/>
          <w:color w:val="0693E3"/>
          <w:sz w:val="36"/>
          <w:szCs w:val="36"/>
          <w:lang w:eastAsia="it-IT"/>
        </w:rPr>
        <w:t>E’ sempre più un bel…vedere!</w:t>
      </w:r>
    </w:p>
    <w:bookmarkEnd w:id="0"/>
    <w:p w:rsidR="00261A49" w:rsidRPr="00261A49" w:rsidRDefault="00261A49" w:rsidP="00261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1A49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E1C6C1F" wp14:editId="1C20F2E5">
            <wp:extent cx="4829175" cy="2867323"/>
            <wp:effectExtent l="0" t="0" r="0" b="9525"/>
            <wp:docPr id="4" name="Immagine 4" descr="https://www.istitutogalanteoliva.it/magazine/wp-content/uploads/2021/11/Senza-titolo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stitutogalanteoliva.it/magazine/wp-content/uploads/2021/11/Senza-titolo-1-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25" cy="28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49" w:rsidRPr="00261A49" w:rsidRDefault="00261A49" w:rsidP="00261A4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Sabato 6 novembre, mattinata di lavoro per i volontari del </w:t>
      </w:r>
      <w:hyperlink r:id="rId5" w:history="1">
        <w:r w:rsidRPr="00261A49">
          <w:rPr>
            <w:rFonts w:ascii="Arial" w:eastAsia="Times New Roman" w:hAnsi="Arial" w:cs="Arial"/>
            <w:color w:val="1E70CD"/>
            <w:sz w:val="27"/>
            <w:szCs w:val="27"/>
            <w:u w:val="single"/>
            <w:lang w:eastAsia="it-IT"/>
          </w:rPr>
          <w:t>Comitato Pegli Bene Comune</w:t>
        </w:r>
      </w:hyperlink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 in un luogo tra i più belli e caratteristici del nostro quartiere Il Belvedere “</w:t>
      </w:r>
      <w:r w:rsidRPr="00261A49">
        <w:rPr>
          <w:rFonts w:ascii="Arial" w:eastAsia="Times New Roman" w:hAnsi="Arial" w:cs="Arial"/>
          <w:b/>
          <w:bCs/>
          <w:color w:val="2A2A2A"/>
          <w:sz w:val="27"/>
          <w:szCs w:val="27"/>
          <w:lang w:eastAsia="it-IT"/>
        </w:rPr>
        <w:t>Padre Guglielmo Salvi</w:t>
      </w: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“, noto ai vecchi pegliesi come “</w:t>
      </w:r>
      <w:r w:rsidRPr="00261A49">
        <w:rPr>
          <w:rFonts w:ascii="Arial" w:eastAsia="Times New Roman" w:hAnsi="Arial" w:cs="Arial"/>
          <w:b/>
          <w:bCs/>
          <w:color w:val="2A2A2A"/>
          <w:sz w:val="27"/>
          <w:szCs w:val="27"/>
          <w:lang w:eastAsia="it-IT"/>
        </w:rPr>
        <w:t>Scoglio Vittoria”,</w:t>
      </w: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 è stato oggetto di un massiccio intervento di pulizia di scalinate, aiuole e spiaggetta</w:t>
      </w:r>
      <w:r w:rsidRPr="00261A49">
        <w:rPr>
          <w:rFonts w:ascii="Arial" w:eastAsia="Times New Roman" w:hAnsi="Arial" w:cs="Arial"/>
          <w:noProof/>
          <w:color w:val="2A2A2A"/>
          <w:sz w:val="27"/>
          <w:szCs w:val="27"/>
          <w:lang w:eastAsia="it-IT"/>
        </w:rPr>
        <w:drawing>
          <wp:inline distT="0" distB="0" distL="0" distR="0" wp14:anchorId="336CC657" wp14:editId="0094B6F1">
            <wp:extent cx="152400" cy="152400"/>
            <wp:effectExtent l="0" t="0" r="0" b="0"/>
            <wp:docPr id="5" name="Immagine 5" descr="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 Tutte le aree comuni del Belvedere sono state rimesse in ordine: raccolte e rimosse le foglie, sradicate le erbacce, portati via e avviati alla raccolta differenziata vetro e plastica, tolti quasi tutti da mare e spiaggia. Purtroppo abbiamo trovato anche molte lenze abbandonate, particolarmente pericolose per la fauna marina che rischia di impigliarsi e rimanere soffocata dalle stesse Piacevole e sorprendente, invece, la fioritura regalataci dalla lantana che ha resistito ottimamente alla siccità estiva.</w:t>
      </w:r>
    </w:p>
    <w:p w:rsidR="00261A49" w:rsidRPr="00261A49" w:rsidRDefault="00261A49" w:rsidP="00261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1A49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F01D2B7" wp14:editId="2AA73780">
            <wp:extent cx="4648200" cy="2609850"/>
            <wp:effectExtent l="0" t="0" r="0" b="0"/>
            <wp:docPr id="6" name="Immagine 6" descr="https://www.istitutogalanteoliva.it/magazine/wp-content/uploads/2021/11/252320080_1908683459312402_4426503276740905485_n-1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stitutogalanteoliva.it/magazine/wp-content/uploads/2021/11/252320080_1908683459312402_4426503276740905485_n-1-1024x5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49" w:rsidRPr="00261A49" w:rsidRDefault="00261A49" w:rsidP="00261A4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 xml:space="preserve">Il Belvedere è già bello così, ma per tornare allo splendore di una volta avrebbe bisogno di maggiore manutenzione, cura e decoro Invitiamo le istituzioni a interessarsi a questo luogo potenzialmente stupendo, che la principessa </w:t>
      </w: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lastRenderedPageBreak/>
        <w:t xml:space="preserve">tedesca Vittoria usava, a fine ‘800, per dipingere il panorama verso Levante di cui si poteva godere dalla terrazza del Belvedere, anzi, dello “scoglio” che le è stato dedicato da Pegli e non lontano dal quale c’è la mitica Pria </w:t>
      </w:r>
      <w:proofErr w:type="spellStart"/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Pulla</w:t>
      </w:r>
      <w:proofErr w:type="spellEnd"/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!</w:t>
      </w: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br/>
      </w:r>
      <w:r w:rsidRPr="00261A49">
        <w:rPr>
          <w:rFonts w:ascii="Arial" w:eastAsia="Times New Roman" w:hAnsi="Arial" w:cs="Arial"/>
          <w:b/>
          <w:bCs/>
          <w:i/>
          <w:iCs/>
          <w:color w:val="2A2A2A"/>
          <w:sz w:val="27"/>
          <w:szCs w:val="27"/>
          <w:lang w:eastAsia="it-IT"/>
        </w:rPr>
        <w:t>Comitato Pegli Bene Comune </w:t>
      </w: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(fonte </w:t>
      </w:r>
      <w:hyperlink r:id="rId8" w:tgtFrame="_blank" w:history="1">
        <w:r w:rsidRPr="00261A49">
          <w:rPr>
            <w:rFonts w:ascii="Arial" w:eastAsia="Times New Roman" w:hAnsi="Arial" w:cs="Arial"/>
            <w:color w:val="1E70CD"/>
            <w:sz w:val="27"/>
            <w:szCs w:val="27"/>
            <w:u w:val="single"/>
            <w:lang w:eastAsia="it-IT"/>
          </w:rPr>
          <w:t>pagina FB ufficiale</w:t>
        </w:r>
      </w:hyperlink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)</w:t>
      </w:r>
    </w:p>
    <w:p w:rsidR="00261A49" w:rsidRPr="00261A49" w:rsidRDefault="00261A49" w:rsidP="00261A49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261A49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©Polis SA Magazine- Redazione Liguria</w:t>
      </w:r>
    </w:p>
    <w:p w:rsidR="00E117B9" w:rsidRDefault="00E117B9"/>
    <w:sectPr w:rsidR="00E117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4C"/>
    <w:rsid w:val="000021B4"/>
    <w:rsid w:val="00261A49"/>
    <w:rsid w:val="00624B5D"/>
    <w:rsid w:val="00D1114C"/>
    <w:rsid w:val="00E1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314E4-5305-4DFD-96E2-F90889E3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218855741628524/posts/1908682939312454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acebook.com/Peglibenecomune/?__cft__%5b0%5d=AZXL9NPElVjQ6uIQA4QpUCggGhftf33oKUuFB8iF_xsXgWRzadhMyq1ttO-J1Ri3-l2sZ0aF4kkLlgpGvf-5ODbCkxtX1E3vPP_GYtUJMhI7WYszxwhyu-LQ-fnsmECP-YXBU2_zespm3lVExHXiwrfJ&amp;__tn__=kK-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    Comitato Pegli bene comune– E’ sempre più un bel…vedere!</vt:lpstr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Rivano</dc:creator>
  <cp:keywords/>
  <dc:description/>
  <cp:lastModifiedBy>Antonello Rivano</cp:lastModifiedBy>
  <cp:revision>2</cp:revision>
  <dcterms:created xsi:type="dcterms:W3CDTF">2021-11-11T14:43:00Z</dcterms:created>
  <dcterms:modified xsi:type="dcterms:W3CDTF">2021-11-11T14:43:00Z</dcterms:modified>
</cp:coreProperties>
</file>